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FD" w:rsidRDefault="00224129">
      <w:pPr>
        <w:spacing w:after="0" w:line="259" w:lineRule="auto"/>
        <w:ind w:left="-5"/>
      </w:pPr>
      <w:bookmarkStart w:id="0" w:name="_GoBack"/>
      <w:bookmarkEnd w:id="0"/>
      <w:r>
        <w:rPr>
          <w:b/>
          <w:u w:val="single" w:color="000000"/>
        </w:rPr>
        <w:t xml:space="preserve">THORVERTON PARISH COUNCIL MEETING </w:t>
      </w:r>
    </w:p>
    <w:p w:rsidR="008E37FD" w:rsidRDefault="00224129">
      <w:r>
        <w:t>To all members of the Council</w:t>
      </w:r>
    </w:p>
    <w:p w:rsidR="0050655A" w:rsidRDefault="00224129" w:rsidP="0050655A">
      <w:pPr>
        <w:spacing w:after="279"/>
      </w:pPr>
      <w:r>
        <w:t xml:space="preserve">You are hereby summoned to attend a Meeting of the above named Parish Council to be held at Thorverton Memorial Hall on </w:t>
      </w:r>
      <w:r w:rsidR="00BF4A3D">
        <w:t xml:space="preserve">Tuesday </w:t>
      </w:r>
      <w:r w:rsidR="001C10A8">
        <w:t>10th</w:t>
      </w:r>
      <w:r w:rsidR="00D31735">
        <w:t xml:space="preserve"> January 2017</w:t>
      </w:r>
      <w:r>
        <w:t>, commencing at 7.30pm, for the purpose of considering and resolving upon the business to be transacted at the meeting as set out below.</w:t>
      </w:r>
    </w:p>
    <w:p w:rsidR="0050655A" w:rsidRDefault="0050655A" w:rsidP="0050655A">
      <w:pPr>
        <w:spacing w:after="0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>Alison Marshall</w:t>
      </w:r>
    </w:p>
    <w:p w:rsidR="008E37FD" w:rsidRDefault="00224129" w:rsidP="0050655A">
      <w:pPr>
        <w:spacing w:after="0"/>
      </w:pPr>
      <w:r>
        <w:t xml:space="preserve">Alison Marshall Clerk to the Parish Council </w:t>
      </w:r>
      <w:r>
        <w:rPr>
          <w:color w:val="0561C1"/>
          <w:u w:val="single" w:color="0561C1"/>
        </w:rPr>
        <w:t>thorvertonpc@gmail.com</w:t>
      </w:r>
      <w:r>
        <w:t xml:space="preserve"> 01392 861228 (</w:t>
      </w:r>
      <w:r w:rsidR="001C10A8">
        <w:t>0</w:t>
      </w:r>
      <w:r w:rsidR="00984656">
        <w:t>4</w:t>
      </w:r>
      <w:r w:rsidR="001C10A8">
        <w:t>/01/</w:t>
      </w:r>
      <w:r w:rsidR="00D94338">
        <w:t>201</w:t>
      </w:r>
      <w:r w:rsidR="00F50AB5">
        <w:t>7</w:t>
      </w:r>
      <w:r>
        <w:t>)</w:t>
      </w:r>
    </w:p>
    <w:p w:rsidR="0058107A" w:rsidRDefault="0058107A">
      <w:pPr>
        <w:spacing w:after="0" w:line="259" w:lineRule="auto"/>
        <w:ind w:left="-5"/>
        <w:rPr>
          <w:b/>
          <w:u w:val="single" w:color="000000"/>
        </w:rPr>
      </w:pPr>
    </w:p>
    <w:p w:rsidR="008E37FD" w:rsidRDefault="00224129">
      <w:pPr>
        <w:spacing w:after="0" w:line="259" w:lineRule="auto"/>
        <w:ind w:left="-5"/>
        <w:rPr>
          <w:b/>
          <w:u w:val="single" w:color="000000"/>
        </w:rPr>
      </w:pPr>
      <w:r>
        <w:rPr>
          <w:b/>
          <w:u w:val="single" w:color="000000"/>
        </w:rPr>
        <w:t>AGENDA</w:t>
      </w:r>
    </w:p>
    <w:p w:rsidR="0021321C" w:rsidRPr="0021321C" w:rsidRDefault="0021321C">
      <w:pPr>
        <w:spacing w:after="0" w:line="259" w:lineRule="auto"/>
        <w:ind w:left="-5"/>
      </w:pPr>
      <w:r>
        <w:rPr>
          <w:u w:color="000000"/>
        </w:rPr>
        <w:t>Standing Orders suspended.</w:t>
      </w:r>
    </w:p>
    <w:p w:rsidR="0021321C" w:rsidRDefault="00224129" w:rsidP="0021321C">
      <w:pPr>
        <w:numPr>
          <w:ilvl w:val="0"/>
          <w:numId w:val="1"/>
        </w:numPr>
        <w:ind w:hanging="360"/>
      </w:pPr>
      <w:r>
        <w:rPr>
          <w:b/>
        </w:rPr>
        <w:t xml:space="preserve">Open Session </w:t>
      </w:r>
      <w:r>
        <w:t>for public participation (15 minutes).</w:t>
      </w:r>
    </w:p>
    <w:p w:rsidR="0021321C" w:rsidRDefault="0021321C" w:rsidP="0021321C">
      <w:pPr>
        <w:numPr>
          <w:ilvl w:val="0"/>
          <w:numId w:val="1"/>
        </w:numPr>
        <w:spacing w:after="10" w:line="259" w:lineRule="auto"/>
        <w:ind w:left="345" w:firstLine="0"/>
      </w:pPr>
      <w:r>
        <w:rPr>
          <w:b/>
        </w:rPr>
        <w:t xml:space="preserve">To receive reports from </w:t>
      </w:r>
      <w:r>
        <w:t xml:space="preserve">i) D/Cllr Deed  ii) C/Cllr Squires iii) PCSO </w:t>
      </w:r>
      <w:r w:rsidR="00F50AB5">
        <w:t>and to consider ‘Smartwater’ further.</w:t>
      </w:r>
    </w:p>
    <w:p w:rsidR="0021321C" w:rsidRDefault="0021321C" w:rsidP="0021321C">
      <w:pPr>
        <w:ind w:left="0" w:firstLine="0"/>
        <w:jc w:val="both"/>
      </w:pPr>
    </w:p>
    <w:p w:rsidR="0021321C" w:rsidRPr="0021321C" w:rsidRDefault="0021321C" w:rsidP="0021321C">
      <w:pPr>
        <w:ind w:left="0" w:firstLine="0"/>
        <w:jc w:val="both"/>
      </w:pPr>
      <w:r>
        <w:t xml:space="preserve">Standing Orders </w:t>
      </w:r>
      <w:r w:rsidR="00D347B3">
        <w:t xml:space="preserve">to be </w:t>
      </w:r>
      <w:r>
        <w:t>resumed.</w:t>
      </w:r>
    </w:p>
    <w:p w:rsidR="008E37FD" w:rsidRDefault="00224129">
      <w:pPr>
        <w:numPr>
          <w:ilvl w:val="0"/>
          <w:numId w:val="1"/>
        </w:numPr>
        <w:ind w:hanging="360"/>
      </w:pPr>
      <w:r>
        <w:rPr>
          <w:b/>
        </w:rPr>
        <w:t>Apologies</w:t>
      </w:r>
      <w:r>
        <w:t xml:space="preserve"> for absence.</w:t>
      </w:r>
      <w:r w:rsidR="00D2125D">
        <w:t xml:space="preserve"> </w:t>
      </w:r>
    </w:p>
    <w:p w:rsidR="008E37FD" w:rsidRDefault="00224129">
      <w:pPr>
        <w:numPr>
          <w:ilvl w:val="0"/>
          <w:numId w:val="1"/>
        </w:numPr>
        <w:spacing w:after="10" w:line="259" w:lineRule="auto"/>
        <w:ind w:hanging="360"/>
      </w:pPr>
      <w:r>
        <w:rPr>
          <w:b/>
        </w:rPr>
        <w:t>Declarations</w:t>
      </w:r>
      <w:r w:rsidR="000E5387">
        <w:t xml:space="preserve"> of Interest</w:t>
      </w:r>
      <w:r w:rsidR="00705B74">
        <w:t>.</w:t>
      </w:r>
    </w:p>
    <w:p w:rsidR="0021321C" w:rsidRDefault="0021321C">
      <w:pPr>
        <w:numPr>
          <w:ilvl w:val="0"/>
          <w:numId w:val="1"/>
        </w:numPr>
        <w:spacing w:after="10" w:line="259" w:lineRule="auto"/>
        <w:ind w:hanging="360"/>
      </w:pPr>
      <w:r>
        <w:rPr>
          <w:b/>
        </w:rPr>
        <w:t xml:space="preserve">Dispensation </w:t>
      </w:r>
      <w:r>
        <w:t>requests.</w:t>
      </w:r>
    </w:p>
    <w:p w:rsidR="008E37FD" w:rsidRDefault="00224129">
      <w:pPr>
        <w:numPr>
          <w:ilvl w:val="0"/>
          <w:numId w:val="1"/>
        </w:numPr>
        <w:ind w:hanging="360"/>
      </w:pPr>
      <w:r>
        <w:rPr>
          <w:b/>
        </w:rPr>
        <w:t xml:space="preserve">Confirmation of Minutes </w:t>
      </w:r>
      <w:r>
        <w:t>of the</w:t>
      </w:r>
      <w:r w:rsidR="001C5F06">
        <w:t xml:space="preserve"> </w:t>
      </w:r>
      <w:r>
        <w:t xml:space="preserve">meeting of </w:t>
      </w:r>
      <w:r w:rsidR="00BF4A3D">
        <w:t xml:space="preserve">Tuesday </w:t>
      </w:r>
      <w:r w:rsidR="00F477BE">
        <w:t>1</w:t>
      </w:r>
      <w:r w:rsidR="00D31735">
        <w:t>3</w:t>
      </w:r>
      <w:r w:rsidR="001C5F06" w:rsidRPr="001C5F06">
        <w:rPr>
          <w:vertAlign w:val="superscript"/>
        </w:rPr>
        <w:t>th</w:t>
      </w:r>
      <w:r w:rsidR="001C5F06">
        <w:t xml:space="preserve"> </w:t>
      </w:r>
      <w:r w:rsidR="00D31735">
        <w:t xml:space="preserve">December </w:t>
      </w:r>
      <w:r w:rsidR="00BF4A3D">
        <w:t>2016</w:t>
      </w:r>
      <w:r w:rsidR="0050655A">
        <w:t xml:space="preserve"> (circulated)</w:t>
      </w:r>
      <w:r w:rsidR="00BF4A3D">
        <w:t>.</w:t>
      </w:r>
    </w:p>
    <w:p w:rsidR="0021321C" w:rsidRDefault="0021321C" w:rsidP="0021321C">
      <w:pPr>
        <w:pStyle w:val="ListParagraph"/>
      </w:pPr>
    </w:p>
    <w:p w:rsidR="0091486F" w:rsidRDefault="00224129" w:rsidP="0091486F">
      <w:pPr>
        <w:pStyle w:val="ListParagraph"/>
        <w:numPr>
          <w:ilvl w:val="0"/>
          <w:numId w:val="42"/>
        </w:numPr>
      </w:pPr>
      <w:r w:rsidRPr="00847C06">
        <w:rPr>
          <w:b/>
        </w:rPr>
        <w:t>Planning</w:t>
      </w:r>
      <w:r w:rsidR="00A24643" w:rsidRPr="00847C06">
        <w:rPr>
          <w:b/>
        </w:rPr>
        <w:t xml:space="preserve"> Applications</w:t>
      </w:r>
      <w:r>
        <w:t xml:space="preserve"> </w:t>
      </w:r>
      <w:r w:rsidR="00847C06">
        <w:t xml:space="preserve">– to consider planning applications received to the </w:t>
      </w:r>
      <w:r>
        <w:t>date of the meeting</w:t>
      </w:r>
      <w:r w:rsidR="00847C06">
        <w:t xml:space="preserve"> </w:t>
      </w:r>
      <w:r w:rsidR="0091486F">
        <w:t>–</w:t>
      </w:r>
    </w:p>
    <w:p w:rsidR="0091486F" w:rsidRDefault="00AC1CE7" w:rsidP="0091486F">
      <w:pPr>
        <w:pStyle w:val="ListParagraph"/>
        <w:numPr>
          <w:ilvl w:val="1"/>
          <w:numId w:val="1"/>
        </w:numPr>
        <w:ind w:firstLine="0"/>
      </w:pPr>
      <w:r>
        <w:t xml:space="preserve">16/01956/HRN Hedgerow Removal Notice for the relocation of 52m of hedgerow at land South of </w:t>
      </w:r>
    </w:p>
    <w:p w:rsidR="002B5A9C" w:rsidRDefault="0091486F" w:rsidP="0091486F">
      <w:pPr>
        <w:pStyle w:val="ListParagraph"/>
        <w:ind w:left="1080" w:firstLine="0"/>
      </w:pPr>
      <w:r>
        <w:t xml:space="preserve">        </w:t>
      </w:r>
      <w:r w:rsidR="00AC1CE7">
        <w:t>Willhaven, Thorverton</w:t>
      </w:r>
    </w:p>
    <w:p w:rsidR="002B5A9C" w:rsidRDefault="00D31735" w:rsidP="002B5A9C">
      <w:pPr>
        <w:pStyle w:val="ListParagraph"/>
        <w:ind w:left="10" w:firstLine="0"/>
      </w:pPr>
      <w:r>
        <w:rPr>
          <w:b/>
        </w:rPr>
        <w:t xml:space="preserve">              </w:t>
      </w:r>
      <w:r w:rsidR="00847C06">
        <w:rPr>
          <w:b/>
        </w:rPr>
        <w:t>P</w:t>
      </w:r>
      <w:r w:rsidR="00A24643">
        <w:rPr>
          <w:b/>
        </w:rPr>
        <w:t>lanning</w:t>
      </w:r>
      <w:r w:rsidR="001138E8">
        <w:rPr>
          <w:b/>
        </w:rPr>
        <w:t xml:space="preserve"> decisions</w:t>
      </w:r>
      <w:r w:rsidR="00A24643">
        <w:t xml:space="preserve"> </w:t>
      </w:r>
      <w:r w:rsidR="00847C06">
        <w:t xml:space="preserve">– to </w:t>
      </w:r>
      <w:r w:rsidR="00847C06" w:rsidRPr="00847C06">
        <w:rPr>
          <w:u w:val="single"/>
        </w:rPr>
        <w:t>note</w:t>
      </w:r>
      <w:r w:rsidR="00847C06">
        <w:t xml:space="preserve"> any planning decisions received to the </w:t>
      </w:r>
      <w:r w:rsidR="00A24643">
        <w:t xml:space="preserve">date of the meeting </w:t>
      </w:r>
      <w:r w:rsidR="0091486F">
        <w:t>–</w:t>
      </w:r>
      <w:r w:rsidR="00A24643">
        <w:t xml:space="preserve"> </w:t>
      </w:r>
      <w:r w:rsidR="0091486F">
        <w:t>none to date</w:t>
      </w:r>
    </w:p>
    <w:p w:rsidR="00AC1CE7" w:rsidRDefault="00AC1CE7" w:rsidP="002B5A9C">
      <w:pPr>
        <w:pStyle w:val="ListParagraph"/>
        <w:ind w:left="10" w:firstLine="0"/>
      </w:pPr>
    </w:p>
    <w:p w:rsidR="00F477BE" w:rsidRDefault="00F477BE" w:rsidP="00F477BE">
      <w:pPr>
        <w:pStyle w:val="ListParagraph"/>
        <w:numPr>
          <w:ilvl w:val="0"/>
          <w:numId w:val="26"/>
        </w:numPr>
      </w:pPr>
      <w:r>
        <w:rPr>
          <w:b/>
        </w:rPr>
        <w:t xml:space="preserve">Budget review and Precept demand – </w:t>
      </w:r>
      <w:r w:rsidR="007E3003">
        <w:t xml:space="preserve">to consider the budget </w:t>
      </w:r>
      <w:r w:rsidR="0030145C">
        <w:t xml:space="preserve">and Precept demand documentation </w:t>
      </w:r>
      <w:r w:rsidR="007E3003">
        <w:t>(circulated)</w:t>
      </w:r>
      <w:r w:rsidR="0030145C">
        <w:t xml:space="preserve"> and to set the Precept for 2017/2018. To consider whether DALC membership should be deducted direct from Precept.</w:t>
      </w:r>
      <w:r w:rsidR="007E3003">
        <w:t xml:space="preserve"> </w:t>
      </w:r>
    </w:p>
    <w:p w:rsidR="0021321C" w:rsidRPr="0021321C" w:rsidRDefault="0021321C" w:rsidP="0021321C">
      <w:pPr>
        <w:jc w:val="both"/>
      </w:pPr>
    </w:p>
    <w:p w:rsidR="00F600B1" w:rsidRDefault="00762058" w:rsidP="00F600B1">
      <w:pPr>
        <w:pStyle w:val="ListParagraph"/>
        <w:numPr>
          <w:ilvl w:val="0"/>
          <w:numId w:val="26"/>
        </w:numPr>
      </w:pPr>
      <w:r w:rsidRPr="00F600B1">
        <w:rPr>
          <w:b/>
        </w:rPr>
        <w:t xml:space="preserve">Village Handyman/Road Warden – </w:t>
      </w:r>
      <w:r>
        <w:t xml:space="preserve">to </w:t>
      </w:r>
      <w:r w:rsidR="00D93377">
        <w:t xml:space="preserve">consider </w:t>
      </w:r>
      <w:r w:rsidR="00D725DE">
        <w:t xml:space="preserve">the </w:t>
      </w:r>
      <w:r w:rsidR="00E52761">
        <w:t xml:space="preserve">Handyman’s </w:t>
      </w:r>
      <w:r w:rsidR="0021321C">
        <w:t xml:space="preserve">monthly </w:t>
      </w:r>
      <w:r w:rsidR="00BC398B">
        <w:t xml:space="preserve">report </w:t>
      </w:r>
      <w:r w:rsidR="001877B9">
        <w:t xml:space="preserve">(circulated) and </w:t>
      </w:r>
      <w:r w:rsidR="00AA14E1">
        <w:t>a)</w:t>
      </w:r>
      <w:r w:rsidR="00D93377">
        <w:t xml:space="preserve"> payment of hours worked b) </w:t>
      </w:r>
      <w:r w:rsidR="001877B9">
        <w:t>duties for next month</w:t>
      </w:r>
      <w:r w:rsidR="004E5C34">
        <w:t xml:space="preserve"> c) </w:t>
      </w:r>
      <w:r w:rsidR="00F600B1">
        <w:t xml:space="preserve">the </w:t>
      </w:r>
      <w:r w:rsidR="004E5C34">
        <w:t>3 month e</w:t>
      </w:r>
      <w:r w:rsidR="00F600B1">
        <w:t>mployment</w:t>
      </w:r>
      <w:r w:rsidR="004E5C34">
        <w:t xml:space="preserve"> review. </w:t>
      </w:r>
      <w:r w:rsidR="009A0ABF">
        <w:t xml:space="preserve"> </w:t>
      </w:r>
    </w:p>
    <w:p w:rsidR="004E5C34" w:rsidRDefault="004E5C34" w:rsidP="004E5C34">
      <w:pPr>
        <w:pStyle w:val="ListParagraph"/>
      </w:pPr>
    </w:p>
    <w:p w:rsidR="004E5C34" w:rsidRDefault="004E5C34" w:rsidP="00F600B1">
      <w:pPr>
        <w:pStyle w:val="ListParagraph"/>
        <w:numPr>
          <w:ilvl w:val="0"/>
          <w:numId w:val="26"/>
        </w:numPr>
      </w:pPr>
      <w:r>
        <w:rPr>
          <w:b/>
        </w:rPr>
        <w:t xml:space="preserve">TAP Funding application – </w:t>
      </w:r>
      <w:r>
        <w:t>to agree the revised application prior to submission (circulated).</w:t>
      </w:r>
    </w:p>
    <w:p w:rsidR="00F600B1" w:rsidRPr="00F600B1" w:rsidRDefault="00F600B1" w:rsidP="00F600B1">
      <w:pPr>
        <w:pStyle w:val="ListParagraph"/>
        <w:rPr>
          <w:b/>
        </w:rPr>
      </w:pPr>
    </w:p>
    <w:p w:rsidR="002561AE" w:rsidRDefault="002561AE" w:rsidP="00F600B1">
      <w:pPr>
        <w:pStyle w:val="ListParagraph"/>
        <w:numPr>
          <w:ilvl w:val="0"/>
          <w:numId w:val="26"/>
        </w:numPr>
      </w:pPr>
      <w:r>
        <w:rPr>
          <w:b/>
        </w:rPr>
        <w:t>Quarry Car Park</w:t>
      </w:r>
      <w:r w:rsidR="009A0ABF">
        <w:rPr>
          <w:b/>
        </w:rPr>
        <w:t xml:space="preserve"> CCTV</w:t>
      </w:r>
      <w:r>
        <w:rPr>
          <w:b/>
        </w:rPr>
        <w:t xml:space="preserve"> – </w:t>
      </w:r>
      <w:r w:rsidR="001C10A8">
        <w:t>to consider CCTV at the Quarry Car Park.</w:t>
      </w:r>
    </w:p>
    <w:p w:rsidR="00984656" w:rsidRDefault="00984656" w:rsidP="00984656">
      <w:pPr>
        <w:pStyle w:val="ListParagraph"/>
      </w:pPr>
    </w:p>
    <w:p w:rsidR="00984656" w:rsidRPr="002561AE" w:rsidRDefault="00984656" w:rsidP="00F600B1">
      <w:pPr>
        <w:pStyle w:val="ListParagraph"/>
        <w:numPr>
          <w:ilvl w:val="0"/>
          <w:numId w:val="26"/>
        </w:numPr>
      </w:pPr>
      <w:r>
        <w:rPr>
          <w:b/>
        </w:rPr>
        <w:t xml:space="preserve">Grant Funding Application – </w:t>
      </w:r>
      <w:r>
        <w:t>to hear from the working party, regarding the application received from Thorverton Memorial Hall for £800 to purchase new chairs, and to consider any recommendations.</w:t>
      </w:r>
    </w:p>
    <w:p w:rsidR="002561AE" w:rsidRPr="002561AE" w:rsidRDefault="002561AE" w:rsidP="002561AE">
      <w:pPr>
        <w:pStyle w:val="ListParagraph"/>
        <w:rPr>
          <w:b/>
        </w:rPr>
      </w:pPr>
    </w:p>
    <w:p w:rsidR="00D347B3" w:rsidRDefault="00D347B3" w:rsidP="00D347B3">
      <w:pPr>
        <w:pStyle w:val="Heading1"/>
        <w:numPr>
          <w:ilvl w:val="0"/>
          <w:numId w:val="26"/>
        </w:numPr>
        <w:spacing w:after="51"/>
      </w:pPr>
      <w:r>
        <w:t xml:space="preserve">Recreation Ground – </w:t>
      </w:r>
      <w:r w:rsidRPr="00D725DE">
        <w:rPr>
          <w:b w:val="0"/>
        </w:rPr>
        <w:t xml:space="preserve">to </w:t>
      </w:r>
      <w:r>
        <w:rPr>
          <w:b w:val="0"/>
        </w:rPr>
        <w:t xml:space="preserve">receive </w:t>
      </w:r>
      <w:r w:rsidR="00F477BE">
        <w:rPr>
          <w:b w:val="0"/>
        </w:rPr>
        <w:t>an</w:t>
      </w:r>
      <w:r w:rsidR="00F50AB5">
        <w:rPr>
          <w:b w:val="0"/>
        </w:rPr>
        <w:t>y</w:t>
      </w:r>
      <w:r w:rsidR="00F477BE">
        <w:rPr>
          <w:b w:val="0"/>
        </w:rPr>
        <w:t xml:space="preserve"> update </w:t>
      </w:r>
      <w:r w:rsidR="00F600B1">
        <w:rPr>
          <w:b w:val="0"/>
        </w:rPr>
        <w:t xml:space="preserve">on the wildlife garden sign and </w:t>
      </w:r>
      <w:r w:rsidR="001C10A8">
        <w:rPr>
          <w:b w:val="0"/>
        </w:rPr>
        <w:t xml:space="preserve">to consider the offer of bird box making at the February </w:t>
      </w:r>
      <w:r w:rsidR="00F600B1">
        <w:rPr>
          <w:b w:val="0"/>
        </w:rPr>
        <w:t>Saturday Market</w:t>
      </w:r>
      <w:r w:rsidR="009A0ABF">
        <w:rPr>
          <w:b w:val="0"/>
        </w:rPr>
        <w:t>.</w:t>
      </w:r>
      <w:r w:rsidR="00F600B1">
        <w:rPr>
          <w:b w:val="0"/>
        </w:rPr>
        <w:t xml:space="preserve"> </w:t>
      </w:r>
    </w:p>
    <w:p w:rsidR="00634B53" w:rsidRDefault="00634B53" w:rsidP="00525C0C">
      <w:pPr>
        <w:pStyle w:val="ListParagraph"/>
        <w:ind w:firstLine="0"/>
        <w:rPr>
          <w:b/>
        </w:rPr>
      </w:pPr>
    </w:p>
    <w:p w:rsidR="00BD7429" w:rsidRDefault="00705B74" w:rsidP="003E32E3">
      <w:pPr>
        <w:pStyle w:val="ListParagraph"/>
        <w:numPr>
          <w:ilvl w:val="0"/>
          <w:numId w:val="26"/>
        </w:numPr>
      </w:pPr>
      <w:r>
        <w:t>To</w:t>
      </w:r>
      <w:r w:rsidR="00224129">
        <w:t xml:space="preserve"> consider </w:t>
      </w:r>
      <w:r w:rsidR="00224129" w:rsidRPr="00346227">
        <w:rPr>
          <w:b/>
        </w:rPr>
        <w:t xml:space="preserve">Financial matters </w:t>
      </w:r>
      <w:r w:rsidR="00BD7429">
        <w:t xml:space="preserve">(and to sign cheques) for </w:t>
      </w:r>
      <w:r w:rsidR="00CC58FD">
        <w:t xml:space="preserve">                                                                            </w:t>
      </w:r>
      <w:r w:rsidR="00252F3D">
        <w:t>tax</w:t>
      </w:r>
      <w:r w:rsidR="00CC58FD">
        <w:t>/vat</w:t>
      </w:r>
      <w:r w:rsidR="00252F3D">
        <w:t>:</w:t>
      </w:r>
    </w:p>
    <w:p w:rsidR="00BF4A3D" w:rsidRDefault="00281332" w:rsidP="00D51B61">
      <w:pPr>
        <w:pStyle w:val="ListParagraph"/>
        <w:numPr>
          <w:ilvl w:val="0"/>
          <w:numId w:val="6"/>
        </w:numPr>
        <w:ind w:firstLine="0"/>
      </w:pPr>
      <w:r>
        <w:t xml:space="preserve">Payment to </w:t>
      </w:r>
      <w:r w:rsidR="00BF4A3D">
        <w:t xml:space="preserve">the Clerk </w:t>
      </w:r>
      <w:r w:rsidR="000E5387">
        <w:t>–</w:t>
      </w:r>
      <w:r w:rsidR="00BF4A3D">
        <w:t xml:space="preserve"> </w:t>
      </w:r>
      <w:r w:rsidR="00F600B1">
        <w:t>December</w:t>
      </w:r>
      <w:r w:rsidR="004D378D">
        <w:t xml:space="preserve"> </w:t>
      </w:r>
      <w:r w:rsidR="00BF4A3D">
        <w:t>salary</w:t>
      </w:r>
      <w:r w:rsidR="000E5387">
        <w:t xml:space="preserve"> net of </w:t>
      </w:r>
      <w:r w:rsidR="001877B9">
        <w:t xml:space="preserve">20% </w:t>
      </w:r>
      <w:r w:rsidR="000E5387">
        <w:t>tax</w:t>
      </w:r>
      <w:r w:rsidR="00705B74">
        <w:t xml:space="preserve">    </w:t>
      </w:r>
      <w:r w:rsidR="000E5387">
        <w:t xml:space="preserve">     </w:t>
      </w:r>
      <w:r w:rsidR="00705B74">
        <w:t xml:space="preserve">                                        </w:t>
      </w:r>
      <w:r w:rsidR="00BF4A3D">
        <w:t xml:space="preserve">    £</w:t>
      </w:r>
      <w:r w:rsidR="00CC58FD">
        <w:t>256.12</w:t>
      </w:r>
      <w:r w:rsidR="00BF4A3D">
        <w:t xml:space="preserve">    net</w:t>
      </w:r>
    </w:p>
    <w:p w:rsidR="00D94338" w:rsidRDefault="001877B9" w:rsidP="0012069F">
      <w:pPr>
        <w:numPr>
          <w:ilvl w:val="0"/>
          <w:numId w:val="6"/>
        </w:numPr>
        <w:ind w:firstLine="0"/>
      </w:pPr>
      <w:r>
        <w:t xml:space="preserve">Payment to HMRC of </w:t>
      </w:r>
      <w:r w:rsidR="00D91F4B">
        <w:t>tax</w:t>
      </w:r>
      <w:r w:rsidR="000E5387">
        <w:t xml:space="preserve"> </w:t>
      </w:r>
      <w:r w:rsidR="00F477BE">
        <w:t>– Clerks salary</w:t>
      </w:r>
      <w:r w:rsidR="00F477BE">
        <w:tab/>
      </w:r>
      <w:r w:rsidR="00F477BE">
        <w:tab/>
      </w:r>
      <w:r w:rsidR="00F477BE">
        <w:tab/>
      </w:r>
      <w:r w:rsidR="00F477BE">
        <w:tab/>
      </w:r>
      <w:r w:rsidR="00F477BE">
        <w:tab/>
      </w:r>
      <w:r w:rsidR="00F477BE">
        <w:tab/>
      </w:r>
      <w:r w:rsidR="00BF4A3D">
        <w:t xml:space="preserve">       £</w:t>
      </w:r>
      <w:r w:rsidR="003430C3">
        <w:t xml:space="preserve"> </w:t>
      </w:r>
      <w:r w:rsidR="001A51C8">
        <w:t xml:space="preserve"> </w:t>
      </w:r>
      <w:r w:rsidR="00CC58FD">
        <w:t>59.52</w:t>
      </w:r>
      <w:r w:rsidR="00BF4A3D">
        <w:t xml:space="preserve">    </w:t>
      </w:r>
    </w:p>
    <w:p w:rsidR="00F600B1" w:rsidRDefault="00F600B1" w:rsidP="0012069F">
      <w:pPr>
        <w:numPr>
          <w:ilvl w:val="0"/>
          <w:numId w:val="6"/>
        </w:numPr>
        <w:ind w:firstLine="0"/>
      </w:pPr>
      <w:r>
        <w:t>Payment of Clerks expenses (</w:t>
      </w:r>
      <w:r w:rsidR="0091486F">
        <w:t>stamps, cards, ink, cups, annual data protection ICO</w:t>
      </w:r>
      <w:r>
        <w:t>)</w:t>
      </w:r>
      <w:r w:rsidR="004E5C34">
        <w:t xml:space="preserve">     £</w:t>
      </w:r>
      <w:r w:rsidR="0091486F">
        <w:t xml:space="preserve"> </w:t>
      </w:r>
      <w:r w:rsidR="001A51C8">
        <w:t xml:space="preserve"> </w:t>
      </w:r>
      <w:r w:rsidR="0091486F">
        <w:t>71.37     incl.</w:t>
      </w:r>
    </w:p>
    <w:p w:rsidR="00D6129D" w:rsidRDefault="007F403A" w:rsidP="00EC4870">
      <w:pPr>
        <w:numPr>
          <w:ilvl w:val="0"/>
          <w:numId w:val="6"/>
        </w:numPr>
        <w:jc w:val="both"/>
      </w:pPr>
      <w:r>
        <w:t>P</w:t>
      </w:r>
      <w:r w:rsidR="00705B74">
        <w:t>ayment to C Marshall for Handyman duties</w:t>
      </w:r>
      <w:r w:rsidR="006B6F0F">
        <w:t xml:space="preserve"> (</w:t>
      </w:r>
      <w:r w:rsidR="0091486F">
        <w:t xml:space="preserve">Dec 7 – Jan </w:t>
      </w:r>
      <w:r w:rsidR="00F50AB5">
        <w:t>4</w:t>
      </w:r>
      <w:r w:rsidR="00D36DAE">
        <w:t>)</w:t>
      </w:r>
      <w:r w:rsidR="000E5387">
        <w:t xml:space="preserve"> net of </w:t>
      </w:r>
      <w:r w:rsidR="001877B9">
        <w:t xml:space="preserve">20% </w:t>
      </w:r>
      <w:r w:rsidR="000E5387">
        <w:t>tax</w:t>
      </w:r>
      <w:r w:rsidR="006B6F0F">
        <w:tab/>
        <w:t xml:space="preserve">     </w:t>
      </w:r>
      <w:r w:rsidR="007F260A">
        <w:t xml:space="preserve">  </w:t>
      </w:r>
      <w:r w:rsidR="006B6F0F">
        <w:t>£</w:t>
      </w:r>
      <w:r w:rsidR="00984656">
        <w:t xml:space="preserve">  60.00</w:t>
      </w:r>
      <w:r w:rsidR="004E5C34">
        <w:t xml:space="preserve">  </w:t>
      </w:r>
      <w:r w:rsidR="00CC58FD">
        <w:t xml:space="preserve">  </w:t>
      </w:r>
      <w:r w:rsidR="001A51C8">
        <w:t xml:space="preserve"> </w:t>
      </w:r>
      <w:r w:rsidR="00CC58FD">
        <w:t>net</w:t>
      </w:r>
    </w:p>
    <w:p w:rsidR="00D91F4B" w:rsidRDefault="001877B9" w:rsidP="00D6129D">
      <w:pPr>
        <w:pStyle w:val="ListParagraph"/>
        <w:numPr>
          <w:ilvl w:val="0"/>
          <w:numId w:val="6"/>
        </w:numPr>
        <w:jc w:val="both"/>
      </w:pPr>
      <w:r>
        <w:t xml:space="preserve">Payment to HMRC of </w:t>
      </w:r>
      <w:r w:rsidR="00D91F4B">
        <w:t xml:space="preserve">tax </w:t>
      </w:r>
      <w:r w:rsidR="00F477BE">
        <w:t>– Handyman salary</w:t>
      </w:r>
      <w:r w:rsidR="00F477BE">
        <w:tab/>
      </w:r>
      <w:r w:rsidR="00F477BE">
        <w:tab/>
      </w:r>
      <w:r w:rsidR="000E5387">
        <w:t xml:space="preserve"> </w:t>
      </w:r>
      <w:r w:rsidR="00D91F4B">
        <w:tab/>
      </w:r>
      <w:r w:rsidR="00D91F4B">
        <w:tab/>
      </w:r>
      <w:r w:rsidR="00D91F4B">
        <w:tab/>
        <w:t xml:space="preserve">     </w:t>
      </w:r>
      <w:r w:rsidR="007F260A">
        <w:t xml:space="preserve">  </w:t>
      </w:r>
      <w:r w:rsidR="00D91F4B">
        <w:t>£</w:t>
      </w:r>
      <w:r w:rsidR="006B78E9">
        <w:t xml:space="preserve"> </w:t>
      </w:r>
      <w:r w:rsidR="007F403A">
        <w:t xml:space="preserve"> </w:t>
      </w:r>
      <w:r w:rsidR="00984656">
        <w:t>15.00</w:t>
      </w:r>
      <w:r w:rsidR="006B78E9">
        <w:t xml:space="preserve"> </w:t>
      </w:r>
    </w:p>
    <w:p w:rsidR="00F600B1" w:rsidRDefault="00F600B1" w:rsidP="00D6129D">
      <w:pPr>
        <w:pStyle w:val="ListParagraph"/>
        <w:numPr>
          <w:ilvl w:val="0"/>
          <w:numId w:val="6"/>
        </w:numPr>
        <w:jc w:val="both"/>
      </w:pPr>
      <w:r>
        <w:t>Payment to Cllr Waldron – reimbursement for the Christmas tree</w:t>
      </w:r>
      <w:r>
        <w:tab/>
      </w:r>
      <w:r>
        <w:tab/>
      </w:r>
      <w:r w:rsidR="004E5C34">
        <w:t xml:space="preserve">      </w:t>
      </w:r>
      <w:r w:rsidR="0091486F">
        <w:t xml:space="preserve"> </w:t>
      </w:r>
      <w:r>
        <w:t>£</w:t>
      </w:r>
      <w:r w:rsidR="0091486F">
        <w:t xml:space="preserve"> </w:t>
      </w:r>
      <w:r w:rsidR="001A51C8">
        <w:t xml:space="preserve"> </w:t>
      </w:r>
      <w:r>
        <w:t>40.00</w:t>
      </w:r>
      <w:r w:rsidR="00984656">
        <w:t xml:space="preserve">     n/a</w:t>
      </w:r>
    </w:p>
    <w:p w:rsidR="002561AE" w:rsidRDefault="002561AE" w:rsidP="004E5C34">
      <w:pPr>
        <w:pStyle w:val="ListParagraph"/>
        <w:ind w:left="705" w:firstLine="0"/>
        <w:jc w:val="both"/>
      </w:pPr>
    </w:p>
    <w:p w:rsidR="009A0ABF" w:rsidRDefault="00C30ED0" w:rsidP="00BD1F33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To note the</w:t>
      </w:r>
      <w:r w:rsidR="006B78E9">
        <w:t xml:space="preserve"> </w:t>
      </w:r>
      <w:r>
        <w:t>bank balance</w:t>
      </w:r>
      <w:r w:rsidR="00CD2E7B">
        <w:t xml:space="preserve"> as at </w:t>
      </w:r>
      <w:r w:rsidR="00B15CAD">
        <w:t>01</w:t>
      </w:r>
      <w:r w:rsidR="00321640">
        <w:t>/</w:t>
      </w:r>
      <w:r w:rsidR="001A51C8">
        <w:t>01/2017</w:t>
      </w:r>
      <w:r w:rsidR="00984656">
        <w:t xml:space="preserve"> of £44,238.53 </w:t>
      </w:r>
    </w:p>
    <w:p w:rsidR="004E5C34" w:rsidRDefault="004E5C34" w:rsidP="004E5C34">
      <w:pPr>
        <w:pStyle w:val="ListParagraph"/>
        <w:numPr>
          <w:ilvl w:val="0"/>
          <w:numId w:val="6"/>
        </w:numPr>
      </w:pPr>
      <w:r>
        <w:t xml:space="preserve">To </w:t>
      </w:r>
      <w:r w:rsidR="009A0ABF">
        <w:t xml:space="preserve">consider </w:t>
      </w:r>
      <w:r>
        <w:t>the Bank Signatories and Bank interest rates</w:t>
      </w:r>
      <w:r w:rsidR="009A0ABF">
        <w:t>.</w:t>
      </w:r>
    </w:p>
    <w:p w:rsidR="002561AE" w:rsidRDefault="002561AE" w:rsidP="00264787"/>
    <w:p w:rsidR="00D347B3" w:rsidRDefault="00D347B3" w:rsidP="00D347B3">
      <w:pPr>
        <w:pStyle w:val="ListParagraph"/>
        <w:numPr>
          <w:ilvl w:val="0"/>
          <w:numId w:val="26"/>
        </w:numPr>
        <w:spacing w:after="10" w:line="259" w:lineRule="auto"/>
      </w:pPr>
      <w:r w:rsidRPr="000E5387">
        <w:rPr>
          <w:b/>
        </w:rPr>
        <w:t>Parish Plan (2008) revisited –</w:t>
      </w:r>
      <w:r>
        <w:t xml:space="preserve"> to re</w:t>
      </w:r>
      <w:r w:rsidR="00E52761">
        <w:t>ceive an</w:t>
      </w:r>
      <w:r w:rsidR="009C6EB8">
        <w:t>y</w:t>
      </w:r>
      <w:r w:rsidR="00E52761">
        <w:t xml:space="preserve"> update </w:t>
      </w:r>
      <w:r w:rsidR="00F600B1">
        <w:t>on the 20mph signs</w:t>
      </w:r>
      <w:r w:rsidR="00D93377">
        <w:t>.</w:t>
      </w:r>
    </w:p>
    <w:p w:rsidR="00310F14" w:rsidRDefault="00310F14" w:rsidP="00310F14">
      <w:pPr>
        <w:pStyle w:val="ListParagraph"/>
        <w:ind w:firstLine="0"/>
      </w:pPr>
    </w:p>
    <w:p w:rsidR="00E93D53" w:rsidRDefault="00E93D53" w:rsidP="003E32E3">
      <w:pPr>
        <w:pStyle w:val="Heading1"/>
        <w:numPr>
          <w:ilvl w:val="0"/>
          <w:numId w:val="26"/>
        </w:numPr>
      </w:pPr>
      <w:r>
        <w:t>Development</w:t>
      </w:r>
      <w:r>
        <w:rPr>
          <w:b w:val="0"/>
        </w:rPr>
        <w:t xml:space="preserve"> –</w:t>
      </w:r>
    </w:p>
    <w:p w:rsidR="009A0ABF" w:rsidRDefault="00E93D53" w:rsidP="00E93D53">
      <w:pPr>
        <w:numPr>
          <w:ilvl w:val="0"/>
          <w:numId w:val="4"/>
        </w:numPr>
        <w:ind w:hanging="360"/>
      </w:pPr>
      <w:r>
        <w:rPr>
          <w:u w:val="single" w:color="000000"/>
        </w:rPr>
        <w:t>New Cemetery</w:t>
      </w:r>
      <w:r>
        <w:t xml:space="preserve"> – to </w:t>
      </w:r>
      <w:r w:rsidR="005A6510">
        <w:t xml:space="preserve">consider the January meeting with the PCC and </w:t>
      </w:r>
      <w:r w:rsidR="004E5C34">
        <w:t xml:space="preserve">any further </w:t>
      </w:r>
      <w:r w:rsidR="00F600B1">
        <w:t>steps</w:t>
      </w:r>
      <w:r w:rsidR="004E5C34">
        <w:t>.</w:t>
      </w:r>
      <w:r w:rsidR="00F600B1">
        <w:t xml:space="preserve"> </w:t>
      </w:r>
      <w:r w:rsidR="00A33FF8">
        <w:t xml:space="preserve"> </w:t>
      </w:r>
    </w:p>
    <w:p w:rsidR="00E93D53" w:rsidRDefault="009A0ABF" w:rsidP="00E93D53">
      <w:pPr>
        <w:numPr>
          <w:ilvl w:val="0"/>
          <w:numId w:val="4"/>
        </w:numPr>
        <w:ind w:hanging="360"/>
      </w:pPr>
      <w:r>
        <w:rPr>
          <w:u w:val="single" w:color="000000"/>
        </w:rPr>
        <w:t xml:space="preserve">Court Barton Close </w:t>
      </w:r>
      <w:r>
        <w:t>– to receive an</w:t>
      </w:r>
      <w:r w:rsidR="009C6EB8">
        <w:t>y</w:t>
      </w:r>
      <w:r>
        <w:t xml:space="preserve"> update regarding the development and affordable housing.</w:t>
      </w:r>
      <w:r w:rsidR="00A33FF8">
        <w:t xml:space="preserve"> </w:t>
      </w:r>
      <w:r w:rsidR="00FF37DB">
        <w:t xml:space="preserve"> </w:t>
      </w:r>
    </w:p>
    <w:p w:rsidR="00525C0C" w:rsidRPr="00525C0C" w:rsidRDefault="00525C0C" w:rsidP="00525C0C"/>
    <w:p w:rsidR="009B6EDC" w:rsidRDefault="001877B9" w:rsidP="009B6EDC">
      <w:pPr>
        <w:pStyle w:val="ListParagraph"/>
        <w:numPr>
          <w:ilvl w:val="0"/>
          <w:numId w:val="26"/>
        </w:numPr>
        <w:spacing w:after="10" w:line="259" w:lineRule="auto"/>
      </w:pPr>
      <w:r w:rsidRPr="00310F14">
        <w:rPr>
          <w:b/>
        </w:rPr>
        <w:t xml:space="preserve">Communications - </w:t>
      </w:r>
      <w:r>
        <w:t xml:space="preserve">to consider/note </w:t>
      </w:r>
      <w:r w:rsidR="007F260A">
        <w:t xml:space="preserve">circulated </w:t>
      </w:r>
      <w:r>
        <w:t xml:space="preserve">communications </w:t>
      </w:r>
      <w:r w:rsidRPr="00AA5D36">
        <w:t>received to the date of the meeting</w:t>
      </w:r>
      <w:r>
        <w:t xml:space="preserve"> –</w:t>
      </w:r>
    </w:p>
    <w:p w:rsidR="009A0ABF" w:rsidRDefault="009A0ABF" w:rsidP="009843E0">
      <w:pPr>
        <w:pStyle w:val="ListParagraph"/>
        <w:numPr>
          <w:ilvl w:val="1"/>
          <w:numId w:val="1"/>
        </w:numPr>
        <w:spacing w:after="10" w:line="259" w:lineRule="auto"/>
        <w:ind w:hanging="360"/>
      </w:pPr>
      <w:r>
        <w:t xml:space="preserve">To note: </w:t>
      </w:r>
      <w:r>
        <w:rPr>
          <w:b/>
        </w:rPr>
        <w:t xml:space="preserve">Christmas tree lights - </w:t>
      </w:r>
      <w:r>
        <w:t>letter from a resident donating £20 – letter of thanks sent.</w:t>
      </w:r>
    </w:p>
    <w:p w:rsidR="009A0ABF" w:rsidRDefault="009843E0" w:rsidP="009843E0">
      <w:pPr>
        <w:pStyle w:val="ListParagraph"/>
        <w:numPr>
          <w:ilvl w:val="1"/>
          <w:numId w:val="1"/>
        </w:numPr>
        <w:spacing w:after="10" w:line="259" w:lineRule="auto"/>
        <w:ind w:hanging="360"/>
      </w:pPr>
      <w:r w:rsidRPr="009843E0">
        <w:t>To note:</w:t>
      </w:r>
      <w:r>
        <w:rPr>
          <w:b/>
        </w:rPr>
        <w:t xml:space="preserve"> </w:t>
      </w:r>
      <w:r w:rsidR="005A6510">
        <w:rPr>
          <w:b/>
        </w:rPr>
        <w:t xml:space="preserve">Christmas tree lights - </w:t>
      </w:r>
      <w:r w:rsidR="009A0ABF">
        <w:t xml:space="preserve">box of </w:t>
      </w:r>
      <w:r w:rsidR="005A6510">
        <w:t xml:space="preserve">tree </w:t>
      </w:r>
      <w:r w:rsidR="009A0ABF">
        <w:t>lights donated by a</w:t>
      </w:r>
      <w:r w:rsidR="009C6EB8">
        <w:t xml:space="preserve"> former</w:t>
      </w:r>
      <w:r w:rsidR="009A0ABF">
        <w:t xml:space="preserve"> resident – letter of thanks sent.</w:t>
      </w:r>
    </w:p>
    <w:p w:rsidR="009843E0" w:rsidRDefault="009A0ABF" w:rsidP="009843E0">
      <w:pPr>
        <w:pStyle w:val="ListParagraph"/>
        <w:numPr>
          <w:ilvl w:val="1"/>
          <w:numId w:val="1"/>
        </w:numPr>
        <w:spacing w:after="10" w:line="259" w:lineRule="auto"/>
        <w:ind w:hanging="360"/>
      </w:pPr>
      <w:r>
        <w:t xml:space="preserve">To note: </w:t>
      </w:r>
      <w:r w:rsidR="009843E0">
        <w:rPr>
          <w:b/>
        </w:rPr>
        <w:t>Council tax referendum –</w:t>
      </w:r>
      <w:r w:rsidR="009843E0">
        <w:t xml:space="preserve"> no extension notice from DALC</w:t>
      </w:r>
      <w:r w:rsidR="005A6510">
        <w:t>.</w:t>
      </w:r>
    </w:p>
    <w:p w:rsidR="009843E0" w:rsidRDefault="009843E0" w:rsidP="009843E0">
      <w:pPr>
        <w:pStyle w:val="ListParagraph"/>
        <w:numPr>
          <w:ilvl w:val="1"/>
          <w:numId w:val="1"/>
        </w:numPr>
        <w:spacing w:after="10" w:line="259" w:lineRule="auto"/>
        <w:ind w:hanging="360"/>
      </w:pPr>
      <w:r w:rsidRPr="009843E0">
        <w:t>To note:</w:t>
      </w:r>
      <w:r>
        <w:t xml:space="preserve"> </w:t>
      </w:r>
      <w:r w:rsidRPr="009843E0">
        <w:rPr>
          <w:b/>
        </w:rPr>
        <w:t>Local Welfare Assistance Scheme</w:t>
      </w:r>
      <w:r>
        <w:t xml:space="preserve"> - from MDDC</w:t>
      </w:r>
      <w:r w:rsidR="005A6510">
        <w:t>.</w:t>
      </w:r>
    </w:p>
    <w:p w:rsidR="009B6EDC" w:rsidRDefault="009B6EDC" w:rsidP="009B6EDC">
      <w:pPr>
        <w:pStyle w:val="ListParagraph"/>
        <w:spacing w:after="10" w:line="259" w:lineRule="auto"/>
        <w:ind w:firstLine="0"/>
      </w:pPr>
    </w:p>
    <w:p w:rsidR="00D725DE" w:rsidRDefault="00D725DE" w:rsidP="009B6EDC">
      <w:pPr>
        <w:pStyle w:val="ListParagraph"/>
        <w:numPr>
          <w:ilvl w:val="0"/>
          <w:numId w:val="26"/>
        </w:numPr>
        <w:spacing w:after="10" w:line="259" w:lineRule="auto"/>
        <w:jc w:val="both"/>
      </w:pPr>
      <w:r w:rsidRPr="009B6EDC">
        <w:rPr>
          <w:b/>
        </w:rPr>
        <w:t xml:space="preserve">Highways - </w:t>
      </w:r>
      <w:r>
        <w:t xml:space="preserve"> </w:t>
      </w:r>
      <w:r w:rsidRPr="00346227">
        <w:t xml:space="preserve"> </w:t>
      </w:r>
    </w:p>
    <w:p w:rsidR="00D725DE" w:rsidRDefault="00D725DE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>Hulk Lane</w:t>
      </w:r>
      <w:r>
        <w:t xml:space="preserve"> – to receive an update on the </w:t>
      </w:r>
      <w:r w:rsidR="009C6EB8">
        <w:t xml:space="preserve">proposed </w:t>
      </w:r>
      <w:r>
        <w:t>bridleway</w:t>
      </w:r>
      <w:r w:rsidR="00D347B3">
        <w:t xml:space="preserve"> from </w:t>
      </w:r>
      <w:r w:rsidR="004E5C34">
        <w:t>the Chairman</w:t>
      </w:r>
      <w:r w:rsidR="009B6EDC">
        <w:t xml:space="preserve">  </w:t>
      </w:r>
    </w:p>
    <w:p w:rsidR="009B6EDC" w:rsidRDefault="00D725DE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 xml:space="preserve">School Lane </w:t>
      </w:r>
      <w:r>
        <w:t xml:space="preserve">– to receive an update </w:t>
      </w:r>
      <w:r w:rsidR="009B6EDC">
        <w:t xml:space="preserve">regarding the </w:t>
      </w:r>
      <w:r w:rsidR="007E3003">
        <w:t>road verge</w:t>
      </w:r>
      <w:r w:rsidR="002713C2">
        <w:t>,</w:t>
      </w:r>
      <w:r w:rsidR="007E3003">
        <w:t xml:space="preserve"> zig zag lines</w:t>
      </w:r>
      <w:r w:rsidR="002713C2">
        <w:t xml:space="preserve"> and hedges  </w:t>
      </w:r>
    </w:p>
    <w:p w:rsidR="00D725DE" w:rsidRDefault="00D725DE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 xml:space="preserve">30mph signage </w:t>
      </w:r>
      <w:r>
        <w:t xml:space="preserve">– to </w:t>
      </w:r>
      <w:r w:rsidR="007F260A">
        <w:t xml:space="preserve">receive an update from C/Cllr Squires </w:t>
      </w:r>
      <w:r w:rsidR="007E3003">
        <w:t>regarding the Tr</w:t>
      </w:r>
      <w:r w:rsidR="00CC58FD">
        <w:t>affic Order for the 30mph signs</w:t>
      </w:r>
    </w:p>
    <w:p w:rsidR="00B37DB6" w:rsidRDefault="00B37DB6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 xml:space="preserve">Wall in Dark Lane </w:t>
      </w:r>
      <w:r>
        <w:t xml:space="preserve">– to receive an update </w:t>
      </w:r>
      <w:r w:rsidR="004E5C34">
        <w:t xml:space="preserve">received </w:t>
      </w:r>
      <w:r>
        <w:t>fro</w:t>
      </w:r>
      <w:r w:rsidR="00F600B1">
        <w:t>m Cllr Bright on his meeting with DCC Highways</w:t>
      </w:r>
    </w:p>
    <w:p w:rsidR="00C97518" w:rsidRDefault="00C97518" w:rsidP="00C97518">
      <w:pPr>
        <w:ind w:left="705" w:firstLine="0"/>
        <w:rPr>
          <w:u w:val="single" w:color="000000"/>
        </w:rPr>
      </w:pPr>
    </w:p>
    <w:p w:rsidR="002A276D" w:rsidRDefault="002A276D" w:rsidP="009B6EDC">
      <w:pPr>
        <w:numPr>
          <w:ilvl w:val="0"/>
          <w:numId w:val="26"/>
        </w:numPr>
        <w:spacing w:after="0"/>
      </w:pPr>
      <w:r>
        <w:rPr>
          <w:b/>
        </w:rPr>
        <w:t>Tough Choices meeting</w:t>
      </w:r>
      <w:r w:rsidR="00BE774B">
        <w:rPr>
          <w:b/>
        </w:rPr>
        <w:t xml:space="preserve"> </w:t>
      </w:r>
      <w:r w:rsidR="009C6EB8">
        <w:rPr>
          <w:b/>
        </w:rPr>
        <w:t>0</w:t>
      </w:r>
      <w:r w:rsidR="00BE774B">
        <w:rPr>
          <w:b/>
        </w:rPr>
        <w:t>5.12.2016</w:t>
      </w:r>
      <w:r>
        <w:rPr>
          <w:b/>
        </w:rPr>
        <w:t xml:space="preserve"> – </w:t>
      </w:r>
      <w:r>
        <w:t xml:space="preserve">to receive feedback from Cllr Crang </w:t>
      </w:r>
    </w:p>
    <w:p w:rsidR="004E5C34" w:rsidRDefault="003F3458" w:rsidP="009B6EDC">
      <w:pPr>
        <w:numPr>
          <w:ilvl w:val="0"/>
          <w:numId w:val="26"/>
        </w:numPr>
        <w:spacing w:after="0"/>
      </w:pPr>
      <w:r>
        <w:rPr>
          <w:b/>
        </w:rPr>
        <w:t>Vodafone Signal –</w:t>
      </w:r>
      <w:r>
        <w:t xml:space="preserve"> to receive a report from Cllr Spivey on the latest position and to consider any action</w:t>
      </w:r>
    </w:p>
    <w:p w:rsidR="00A205AA" w:rsidRDefault="004E5C34" w:rsidP="009B6EDC">
      <w:pPr>
        <w:numPr>
          <w:ilvl w:val="0"/>
          <w:numId w:val="26"/>
        </w:numPr>
        <w:spacing w:after="0"/>
      </w:pPr>
      <w:r>
        <w:rPr>
          <w:b/>
        </w:rPr>
        <w:t xml:space="preserve"> R</w:t>
      </w:r>
      <w:r w:rsidR="00A205AA">
        <w:rPr>
          <w:b/>
        </w:rPr>
        <w:t xml:space="preserve">epresentative reports </w:t>
      </w:r>
      <w:r>
        <w:rPr>
          <w:b/>
        </w:rPr>
        <w:t xml:space="preserve">– </w:t>
      </w:r>
      <w:r>
        <w:t xml:space="preserve">from </w:t>
      </w:r>
      <w:r w:rsidR="00762058">
        <w:t>TMGT, Focus, Memorial Hall, Raddon Group</w:t>
      </w:r>
      <w:r w:rsidR="00C30ED0">
        <w:t xml:space="preserve"> and </w:t>
      </w:r>
      <w:r>
        <w:t>the School</w:t>
      </w:r>
    </w:p>
    <w:p w:rsidR="0058107A" w:rsidRDefault="00B45CA3" w:rsidP="009B6EDC">
      <w:pPr>
        <w:numPr>
          <w:ilvl w:val="0"/>
          <w:numId w:val="26"/>
        </w:numPr>
        <w:spacing w:after="0"/>
      </w:pPr>
      <w:r>
        <w:rPr>
          <w:b/>
        </w:rPr>
        <w:t>Monthly Market –</w:t>
      </w:r>
      <w:r>
        <w:t xml:space="preserve"> to </w:t>
      </w:r>
      <w:r w:rsidR="002A276D">
        <w:t>r</w:t>
      </w:r>
      <w:r w:rsidR="006B6F0F">
        <w:t>eceive f</w:t>
      </w:r>
      <w:r w:rsidR="004E5C34">
        <w:t xml:space="preserve">eedback on the </w:t>
      </w:r>
      <w:r w:rsidR="007E3003">
        <w:t>December</w:t>
      </w:r>
      <w:r w:rsidR="004E5C34">
        <w:t xml:space="preserve"> and January meetings and to secure </w:t>
      </w:r>
      <w:r w:rsidR="007E3003">
        <w:t xml:space="preserve">a volunteer for </w:t>
      </w:r>
      <w:r w:rsidR="004E5C34">
        <w:t xml:space="preserve">the </w:t>
      </w:r>
      <w:r w:rsidR="00F600B1">
        <w:t>February</w:t>
      </w:r>
      <w:r w:rsidR="004E5C34">
        <w:t xml:space="preserve"> meeting</w:t>
      </w:r>
      <w:r w:rsidR="007E3003">
        <w:t>.</w:t>
      </w:r>
      <w:r w:rsidR="004E5C34">
        <w:t xml:space="preserve"> </w:t>
      </w:r>
      <w:r w:rsidR="007E3003">
        <w:t xml:space="preserve"> </w:t>
      </w:r>
    </w:p>
    <w:p w:rsidR="004D378D" w:rsidRDefault="004D378D" w:rsidP="004D378D">
      <w:pPr>
        <w:spacing w:after="0"/>
        <w:ind w:left="720" w:firstLine="0"/>
      </w:pPr>
    </w:p>
    <w:p w:rsidR="0058107A" w:rsidRDefault="00BF4A3D" w:rsidP="009B6EDC">
      <w:pPr>
        <w:numPr>
          <w:ilvl w:val="0"/>
          <w:numId w:val="26"/>
        </w:numPr>
        <w:spacing w:after="0"/>
      </w:pPr>
      <w:r w:rsidRPr="0058107A">
        <w:rPr>
          <w:b/>
        </w:rPr>
        <w:t>Bu</w:t>
      </w:r>
      <w:r w:rsidR="00224129" w:rsidRPr="0058107A">
        <w:rPr>
          <w:b/>
        </w:rPr>
        <w:t xml:space="preserve">siness at the Chairman’s discretion – </w:t>
      </w:r>
      <w:r w:rsidR="00D347B3">
        <w:t>Councillors</w:t>
      </w:r>
      <w:r w:rsidR="00224129">
        <w:t xml:space="preserve"> are respectfully reminded that this is </w:t>
      </w:r>
      <w:r w:rsidR="00224129" w:rsidRPr="0058107A">
        <w:rPr>
          <w:u w:val="single" w:color="000000"/>
        </w:rPr>
        <w:t xml:space="preserve">not </w:t>
      </w:r>
      <w:r w:rsidR="00224129">
        <w:t>an opportunity for decision making.</w:t>
      </w:r>
    </w:p>
    <w:p w:rsidR="0058107A" w:rsidRDefault="0058107A" w:rsidP="0058107A">
      <w:pPr>
        <w:spacing w:after="0"/>
        <w:ind w:left="720" w:firstLine="0"/>
      </w:pPr>
    </w:p>
    <w:p w:rsidR="005A6510" w:rsidRPr="005A6510" w:rsidRDefault="00224129" w:rsidP="006F2ACE">
      <w:pPr>
        <w:numPr>
          <w:ilvl w:val="0"/>
          <w:numId w:val="26"/>
        </w:numPr>
        <w:spacing w:after="0" w:line="240" w:lineRule="auto"/>
        <w:ind w:left="760"/>
        <w:rPr>
          <w:b/>
        </w:rPr>
      </w:pPr>
      <w:r>
        <w:t xml:space="preserve">To confirm the date, time, and venue of </w:t>
      </w:r>
      <w:r w:rsidRPr="005A6510">
        <w:rPr>
          <w:b/>
        </w:rPr>
        <w:t>the next Parish Council Meeting</w:t>
      </w:r>
      <w:r w:rsidR="00042758">
        <w:t xml:space="preserve"> </w:t>
      </w:r>
      <w:r w:rsidR="004C4E7A">
        <w:t xml:space="preserve">being </w:t>
      </w:r>
    </w:p>
    <w:p w:rsidR="008E37FD" w:rsidRDefault="004C4E7A" w:rsidP="005A6510">
      <w:pPr>
        <w:spacing w:after="293"/>
        <w:ind w:left="760" w:firstLine="0"/>
      </w:pPr>
      <w:r w:rsidRPr="0058107A">
        <w:rPr>
          <w:b/>
        </w:rPr>
        <w:t xml:space="preserve">Tuesday </w:t>
      </w:r>
      <w:r w:rsidR="00F600B1">
        <w:rPr>
          <w:b/>
        </w:rPr>
        <w:t xml:space="preserve">February </w:t>
      </w:r>
      <w:r w:rsidR="005A6510">
        <w:rPr>
          <w:b/>
        </w:rPr>
        <w:t>14</w:t>
      </w:r>
      <w:r w:rsidR="005A6510" w:rsidRPr="005A6510">
        <w:rPr>
          <w:b/>
          <w:vertAlign w:val="superscript"/>
        </w:rPr>
        <w:t>th</w:t>
      </w:r>
      <w:r w:rsidR="005A6510">
        <w:rPr>
          <w:b/>
        </w:rPr>
        <w:t xml:space="preserve"> </w:t>
      </w:r>
      <w:r w:rsidR="007E3003">
        <w:rPr>
          <w:b/>
        </w:rPr>
        <w:t xml:space="preserve">2017 </w:t>
      </w:r>
      <w:r w:rsidR="00BC398B">
        <w:t>at 7.30pm</w:t>
      </w:r>
      <w:r>
        <w:t xml:space="preserve"> in</w:t>
      </w:r>
      <w:r w:rsidR="0092158D">
        <w:t xml:space="preserve"> the Memorial Hall, Thorverton.</w:t>
      </w:r>
      <w:r w:rsidR="00D347B3">
        <w:t xml:space="preserve"> All are welcome to attend.</w:t>
      </w:r>
    </w:p>
    <w:p w:rsidR="002561AE" w:rsidRDefault="002561AE" w:rsidP="002561AE">
      <w:pPr>
        <w:pStyle w:val="ListParagraph"/>
      </w:pPr>
    </w:p>
    <w:sectPr w:rsidR="002561AE" w:rsidSect="00224129"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67CB"/>
    <w:multiLevelType w:val="hybridMultilevel"/>
    <w:tmpl w:val="42868B04"/>
    <w:lvl w:ilvl="0" w:tplc="987C6CC4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304E9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D6F18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AC8C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A905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8024C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E6BC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2B3D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828C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D0FBB"/>
    <w:multiLevelType w:val="hybridMultilevel"/>
    <w:tmpl w:val="4ED227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345A7"/>
    <w:multiLevelType w:val="hybridMultilevel"/>
    <w:tmpl w:val="B78ACF3C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7020"/>
    <w:multiLevelType w:val="hybridMultilevel"/>
    <w:tmpl w:val="A9AE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58F"/>
    <w:multiLevelType w:val="hybridMultilevel"/>
    <w:tmpl w:val="D4929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487AE9"/>
    <w:multiLevelType w:val="hybridMultilevel"/>
    <w:tmpl w:val="263ACF4E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F2501"/>
    <w:multiLevelType w:val="hybridMultilevel"/>
    <w:tmpl w:val="B04616E4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E31D8"/>
    <w:multiLevelType w:val="hybridMultilevel"/>
    <w:tmpl w:val="F19C7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3E4634"/>
    <w:multiLevelType w:val="hybridMultilevel"/>
    <w:tmpl w:val="F4108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52D7F"/>
    <w:multiLevelType w:val="hybridMultilevel"/>
    <w:tmpl w:val="3B220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8640A"/>
    <w:multiLevelType w:val="hybridMultilevel"/>
    <w:tmpl w:val="DA28E378"/>
    <w:lvl w:ilvl="0" w:tplc="160E6ECA">
      <w:start w:val="9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9AF5C73"/>
    <w:multiLevelType w:val="hybridMultilevel"/>
    <w:tmpl w:val="139227C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146F6"/>
    <w:multiLevelType w:val="hybridMultilevel"/>
    <w:tmpl w:val="0C26824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EC28A2"/>
    <w:multiLevelType w:val="hybridMultilevel"/>
    <w:tmpl w:val="95FC4C8C"/>
    <w:lvl w:ilvl="0" w:tplc="3CD64294">
      <w:start w:val="12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F6336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E4376">
      <w:start w:val="1"/>
      <w:numFmt w:val="lowerRoman"/>
      <w:lvlText w:val="%3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36C0">
      <w:start w:val="1"/>
      <w:numFmt w:val="decimal"/>
      <w:lvlText w:val="%4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CEDDE">
      <w:start w:val="1"/>
      <w:numFmt w:val="lowerLetter"/>
      <w:lvlText w:val="%5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66514">
      <w:start w:val="1"/>
      <w:numFmt w:val="lowerRoman"/>
      <w:lvlText w:val="%6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0133E">
      <w:start w:val="1"/>
      <w:numFmt w:val="decimal"/>
      <w:lvlText w:val="%7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2DBDC">
      <w:start w:val="1"/>
      <w:numFmt w:val="lowerLetter"/>
      <w:lvlText w:val="%8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84C06">
      <w:start w:val="1"/>
      <w:numFmt w:val="lowerRoman"/>
      <w:lvlText w:val="%9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1138A6"/>
    <w:multiLevelType w:val="hybridMultilevel"/>
    <w:tmpl w:val="C8E6BCD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4B70CC6"/>
    <w:multiLevelType w:val="hybridMultilevel"/>
    <w:tmpl w:val="19D8D4C4"/>
    <w:lvl w:ilvl="0" w:tplc="8572E8A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D1348"/>
    <w:multiLevelType w:val="hybridMultilevel"/>
    <w:tmpl w:val="4918B022"/>
    <w:lvl w:ilvl="0" w:tplc="467EA45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C10A6"/>
    <w:multiLevelType w:val="hybridMultilevel"/>
    <w:tmpl w:val="A924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632F8"/>
    <w:multiLevelType w:val="hybridMultilevel"/>
    <w:tmpl w:val="730C2482"/>
    <w:lvl w:ilvl="0" w:tplc="E62601B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C04C4"/>
    <w:multiLevelType w:val="hybridMultilevel"/>
    <w:tmpl w:val="EDF6AC1E"/>
    <w:lvl w:ilvl="0" w:tplc="7D28F2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810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0E2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660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8ED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00A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C10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093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0AD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1433CB"/>
    <w:multiLevelType w:val="hybridMultilevel"/>
    <w:tmpl w:val="880E23E8"/>
    <w:lvl w:ilvl="0" w:tplc="F508BBF8">
      <w:start w:val="13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" w15:restartNumberingAfterBreak="0">
    <w:nsid w:val="3EBD076E"/>
    <w:multiLevelType w:val="hybridMultilevel"/>
    <w:tmpl w:val="D4F8A5B8"/>
    <w:lvl w:ilvl="0" w:tplc="020E1D0C">
      <w:start w:val="9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06E0837"/>
    <w:multiLevelType w:val="hybridMultilevel"/>
    <w:tmpl w:val="A06E353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35561DB"/>
    <w:multiLevelType w:val="hybridMultilevel"/>
    <w:tmpl w:val="54048AA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2334F"/>
    <w:multiLevelType w:val="hybridMultilevel"/>
    <w:tmpl w:val="58B220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D91F13"/>
    <w:multiLevelType w:val="hybridMultilevel"/>
    <w:tmpl w:val="E59E8DA8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D63C2"/>
    <w:multiLevelType w:val="hybridMultilevel"/>
    <w:tmpl w:val="3DEE655A"/>
    <w:lvl w:ilvl="0" w:tplc="D3FC0AD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F2BF6"/>
    <w:multiLevelType w:val="hybridMultilevel"/>
    <w:tmpl w:val="74C6562E"/>
    <w:lvl w:ilvl="0" w:tplc="AB429A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85A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2E4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87E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AEC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ABA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8BC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2D2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28E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2C1EAC"/>
    <w:multiLevelType w:val="hybridMultilevel"/>
    <w:tmpl w:val="A9769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C67078"/>
    <w:multiLevelType w:val="hybridMultilevel"/>
    <w:tmpl w:val="A09C28C6"/>
    <w:lvl w:ilvl="0" w:tplc="5DFE554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779B9"/>
    <w:multiLevelType w:val="hybridMultilevel"/>
    <w:tmpl w:val="FC56192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EA82B4F"/>
    <w:multiLevelType w:val="hybridMultilevel"/>
    <w:tmpl w:val="6A50E992"/>
    <w:lvl w:ilvl="0" w:tplc="74928F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64D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85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EBD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B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6D7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35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A00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AAE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C01AAC"/>
    <w:multiLevelType w:val="hybridMultilevel"/>
    <w:tmpl w:val="CA385D8E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61FD5FD2"/>
    <w:multiLevelType w:val="hybridMultilevel"/>
    <w:tmpl w:val="F52A0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AA2E0A"/>
    <w:multiLevelType w:val="hybridMultilevel"/>
    <w:tmpl w:val="681ECDC0"/>
    <w:lvl w:ilvl="0" w:tplc="671E84E2">
      <w:start w:val="9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C0F5A57"/>
    <w:multiLevelType w:val="hybridMultilevel"/>
    <w:tmpl w:val="2A28A24E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6" w15:restartNumberingAfterBreak="0">
    <w:nsid w:val="71E36267"/>
    <w:multiLevelType w:val="hybridMultilevel"/>
    <w:tmpl w:val="C4545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B7402"/>
    <w:multiLevelType w:val="hybridMultilevel"/>
    <w:tmpl w:val="6BEA5A06"/>
    <w:lvl w:ilvl="0" w:tplc="26562B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A211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58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B5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A7C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4EF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6E7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E4D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20A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005C7B"/>
    <w:multiLevelType w:val="hybridMultilevel"/>
    <w:tmpl w:val="6400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1542A"/>
    <w:multiLevelType w:val="hybridMultilevel"/>
    <w:tmpl w:val="147C41F0"/>
    <w:lvl w:ilvl="0" w:tplc="E054867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F247B"/>
    <w:multiLevelType w:val="hybridMultilevel"/>
    <w:tmpl w:val="4A0C02A4"/>
    <w:lvl w:ilvl="0" w:tplc="E0D882F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8B81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E93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ADC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433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87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2A0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EF6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C3A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7B645D"/>
    <w:multiLevelType w:val="hybridMultilevel"/>
    <w:tmpl w:val="6002C2D4"/>
    <w:lvl w:ilvl="0" w:tplc="45B6D1C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13761"/>
    <w:multiLevelType w:val="hybridMultilevel"/>
    <w:tmpl w:val="1B5E4DAA"/>
    <w:lvl w:ilvl="0" w:tplc="B0E4C62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94131"/>
    <w:multiLevelType w:val="hybridMultilevel"/>
    <w:tmpl w:val="E0C2061E"/>
    <w:lvl w:ilvl="0" w:tplc="DFB81D8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E5933"/>
    <w:multiLevelType w:val="hybridMultilevel"/>
    <w:tmpl w:val="1B32CD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0"/>
  </w:num>
  <w:num w:numId="4">
    <w:abstractNumId w:val="37"/>
  </w:num>
  <w:num w:numId="5">
    <w:abstractNumId w:val="19"/>
  </w:num>
  <w:num w:numId="6">
    <w:abstractNumId w:val="31"/>
  </w:num>
  <w:num w:numId="7">
    <w:abstractNumId w:val="13"/>
  </w:num>
  <w:num w:numId="8">
    <w:abstractNumId w:val="22"/>
  </w:num>
  <w:num w:numId="9">
    <w:abstractNumId w:val="36"/>
  </w:num>
  <w:num w:numId="10">
    <w:abstractNumId w:val="29"/>
  </w:num>
  <w:num w:numId="11">
    <w:abstractNumId w:val="20"/>
  </w:num>
  <w:num w:numId="12">
    <w:abstractNumId w:val="11"/>
  </w:num>
  <w:num w:numId="13">
    <w:abstractNumId w:val="10"/>
  </w:num>
  <w:num w:numId="14">
    <w:abstractNumId w:val="6"/>
  </w:num>
  <w:num w:numId="15">
    <w:abstractNumId w:val="30"/>
  </w:num>
  <w:num w:numId="16">
    <w:abstractNumId w:val="17"/>
  </w:num>
  <w:num w:numId="17">
    <w:abstractNumId w:val="43"/>
  </w:num>
  <w:num w:numId="18">
    <w:abstractNumId w:val="42"/>
  </w:num>
  <w:num w:numId="19">
    <w:abstractNumId w:val="5"/>
  </w:num>
  <w:num w:numId="20">
    <w:abstractNumId w:val="18"/>
  </w:num>
  <w:num w:numId="21">
    <w:abstractNumId w:val="15"/>
  </w:num>
  <w:num w:numId="22">
    <w:abstractNumId w:val="16"/>
  </w:num>
  <w:num w:numId="23">
    <w:abstractNumId w:val="38"/>
  </w:num>
  <w:num w:numId="24">
    <w:abstractNumId w:val="9"/>
  </w:num>
  <w:num w:numId="25">
    <w:abstractNumId w:val="34"/>
  </w:num>
  <w:num w:numId="26">
    <w:abstractNumId w:val="26"/>
  </w:num>
  <w:num w:numId="27">
    <w:abstractNumId w:val="33"/>
  </w:num>
  <w:num w:numId="28">
    <w:abstractNumId w:val="7"/>
  </w:num>
  <w:num w:numId="29">
    <w:abstractNumId w:val="12"/>
  </w:num>
  <w:num w:numId="30">
    <w:abstractNumId w:val="14"/>
  </w:num>
  <w:num w:numId="31">
    <w:abstractNumId w:val="8"/>
  </w:num>
  <w:num w:numId="32">
    <w:abstractNumId w:val="4"/>
  </w:num>
  <w:num w:numId="33">
    <w:abstractNumId w:val="21"/>
  </w:num>
  <w:num w:numId="34">
    <w:abstractNumId w:val="25"/>
  </w:num>
  <w:num w:numId="35">
    <w:abstractNumId w:val="44"/>
  </w:num>
  <w:num w:numId="36">
    <w:abstractNumId w:val="32"/>
  </w:num>
  <w:num w:numId="37">
    <w:abstractNumId w:val="3"/>
  </w:num>
  <w:num w:numId="38">
    <w:abstractNumId w:val="23"/>
  </w:num>
  <w:num w:numId="39">
    <w:abstractNumId w:val="2"/>
  </w:num>
  <w:num w:numId="40">
    <w:abstractNumId w:val="39"/>
  </w:num>
  <w:num w:numId="41">
    <w:abstractNumId w:val="35"/>
  </w:num>
  <w:num w:numId="42">
    <w:abstractNumId w:val="41"/>
  </w:num>
  <w:num w:numId="43">
    <w:abstractNumId w:val="28"/>
  </w:num>
  <w:num w:numId="44">
    <w:abstractNumId w:val="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FD"/>
    <w:rsid w:val="00042758"/>
    <w:rsid w:val="00083AAC"/>
    <w:rsid w:val="000916D5"/>
    <w:rsid w:val="000A598E"/>
    <w:rsid w:val="000B20D1"/>
    <w:rsid w:val="000B37D8"/>
    <w:rsid w:val="000C4658"/>
    <w:rsid w:val="000E5202"/>
    <w:rsid w:val="000E5387"/>
    <w:rsid w:val="000F292D"/>
    <w:rsid w:val="001138E8"/>
    <w:rsid w:val="001609F1"/>
    <w:rsid w:val="00171D27"/>
    <w:rsid w:val="001877B9"/>
    <w:rsid w:val="001916EA"/>
    <w:rsid w:val="001A51C8"/>
    <w:rsid w:val="001C10A8"/>
    <w:rsid w:val="001C5F06"/>
    <w:rsid w:val="001C6695"/>
    <w:rsid w:val="0021321C"/>
    <w:rsid w:val="00224129"/>
    <w:rsid w:val="002326B1"/>
    <w:rsid w:val="002464A1"/>
    <w:rsid w:val="00252F3D"/>
    <w:rsid w:val="002561AE"/>
    <w:rsid w:val="00264787"/>
    <w:rsid w:val="002713C2"/>
    <w:rsid w:val="00281332"/>
    <w:rsid w:val="002878DB"/>
    <w:rsid w:val="002A276D"/>
    <w:rsid w:val="002B5A9C"/>
    <w:rsid w:val="0030145C"/>
    <w:rsid w:val="00310F14"/>
    <w:rsid w:val="00321640"/>
    <w:rsid w:val="003430C3"/>
    <w:rsid w:val="00344787"/>
    <w:rsid w:val="00346227"/>
    <w:rsid w:val="00361682"/>
    <w:rsid w:val="0037254A"/>
    <w:rsid w:val="00392F80"/>
    <w:rsid w:val="003A590A"/>
    <w:rsid w:val="003C4C2F"/>
    <w:rsid w:val="003E00CC"/>
    <w:rsid w:val="003E32E3"/>
    <w:rsid w:val="003F3458"/>
    <w:rsid w:val="004615DA"/>
    <w:rsid w:val="004C4E7A"/>
    <w:rsid w:val="004D378D"/>
    <w:rsid w:val="004D4219"/>
    <w:rsid w:val="004E39B9"/>
    <w:rsid w:val="004E5C34"/>
    <w:rsid w:val="0050655A"/>
    <w:rsid w:val="00525C0C"/>
    <w:rsid w:val="005322E2"/>
    <w:rsid w:val="00542426"/>
    <w:rsid w:val="005428B1"/>
    <w:rsid w:val="00542946"/>
    <w:rsid w:val="005503F5"/>
    <w:rsid w:val="005534C4"/>
    <w:rsid w:val="00554B98"/>
    <w:rsid w:val="00567AA5"/>
    <w:rsid w:val="00575C80"/>
    <w:rsid w:val="0058107A"/>
    <w:rsid w:val="00581D66"/>
    <w:rsid w:val="00590C0C"/>
    <w:rsid w:val="005A6510"/>
    <w:rsid w:val="005B2C96"/>
    <w:rsid w:val="005E52F9"/>
    <w:rsid w:val="006012CB"/>
    <w:rsid w:val="00634B53"/>
    <w:rsid w:val="006413F0"/>
    <w:rsid w:val="00664892"/>
    <w:rsid w:val="006659B5"/>
    <w:rsid w:val="006738C6"/>
    <w:rsid w:val="00675D35"/>
    <w:rsid w:val="00693E8B"/>
    <w:rsid w:val="006B6F0F"/>
    <w:rsid w:val="006B78E9"/>
    <w:rsid w:val="006D7A8A"/>
    <w:rsid w:val="006E3C30"/>
    <w:rsid w:val="00705B74"/>
    <w:rsid w:val="00746593"/>
    <w:rsid w:val="0074672B"/>
    <w:rsid w:val="00750A5D"/>
    <w:rsid w:val="00755F60"/>
    <w:rsid w:val="00762058"/>
    <w:rsid w:val="007A5FAD"/>
    <w:rsid w:val="007C61AD"/>
    <w:rsid w:val="007E3003"/>
    <w:rsid w:val="007F260A"/>
    <w:rsid w:val="007F354A"/>
    <w:rsid w:val="007F403A"/>
    <w:rsid w:val="00847C06"/>
    <w:rsid w:val="008954AB"/>
    <w:rsid w:val="008E37FD"/>
    <w:rsid w:val="009119E7"/>
    <w:rsid w:val="0091486F"/>
    <w:rsid w:val="0092158D"/>
    <w:rsid w:val="00954431"/>
    <w:rsid w:val="009843E0"/>
    <w:rsid w:val="00984656"/>
    <w:rsid w:val="00986341"/>
    <w:rsid w:val="009A0ABF"/>
    <w:rsid w:val="009B6EDC"/>
    <w:rsid w:val="009C2F15"/>
    <w:rsid w:val="009C6EB8"/>
    <w:rsid w:val="009D7414"/>
    <w:rsid w:val="00A205AA"/>
    <w:rsid w:val="00A24643"/>
    <w:rsid w:val="00A27CD2"/>
    <w:rsid w:val="00A33FF8"/>
    <w:rsid w:val="00A378FA"/>
    <w:rsid w:val="00A57692"/>
    <w:rsid w:val="00A66272"/>
    <w:rsid w:val="00AA14E1"/>
    <w:rsid w:val="00AA5D36"/>
    <w:rsid w:val="00AC1CE7"/>
    <w:rsid w:val="00B15CAD"/>
    <w:rsid w:val="00B30E24"/>
    <w:rsid w:val="00B33217"/>
    <w:rsid w:val="00B37DB6"/>
    <w:rsid w:val="00B41949"/>
    <w:rsid w:val="00B44E19"/>
    <w:rsid w:val="00B45CA3"/>
    <w:rsid w:val="00B50CFA"/>
    <w:rsid w:val="00BA742E"/>
    <w:rsid w:val="00BC398B"/>
    <w:rsid w:val="00BD7429"/>
    <w:rsid w:val="00BE2A5F"/>
    <w:rsid w:val="00BE774B"/>
    <w:rsid w:val="00BF4A3D"/>
    <w:rsid w:val="00BF508A"/>
    <w:rsid w:val="00C30ED0"/>
    <w:rsid w:val="00C85779"/>
    <w:rsid w:val="00C97518"/>
    <w:rsid w:val="00CB1DD3"/>
    <w:rsid w:val="00CC58FD"/>
    <w:rsid w:val="00CC6902"/>
    <w:rsid w:val="00CD2E7B"/>
    <w:rsid w:val="00CF467A"/>
    <w:rsid w:val="00D2125D"/>
    <w:rsid w:val="00D31735"/>
    <w:rsid w:val="00D347B3"/>
    <w:rsid w:val="00D36DAE"/>
    <w:rsid w:val="00D6129D"/>
    <w:rsid w:val="00D725DE"/>
    <w:rsid w:val="00D77D43"/>
    <w:rsid w:val="00D85A32"/>
    <w:rsid w:val="00D91F4B"/>
    <w:rsid w:val="00D93377"/>
    <w:rsid w:val="00D94338"/>
    <w:rsid w:val="00DC2926"/>
    <w:rsid w:val="00DC72AD"/>
    <w:rsid w:val="00DD5B7D"/>
    <w:rsid w:val="00DF6BDC"/>
    <w:rsid w:val="00E10ED0"/>
    <w:rsid w:val="00E15CFD"/>
    <w:rsid w:val="00E16276"/>
    <w:rsid w:val="00E1736D"/>
    <w:rsid w:val="00E45C02"/>
    <w:rsid w:val="00E47916"/>
    <w:rsid w:val="00E52761"/>
    <w:rsid w:val="00E53CA3"/>
    <w:rsid w:val="00E72185"/>
    <w:rsid w:val="00E830F6"/>
    <w:rsid w:val="00E83CD6"/>
    <w:rsid w:val="00E93D53"/>
    <w:rsid w:val="00EB0979"/>
    <w:rsid w:val="00ED2578"/>
    <w:rsid w:val="00EF22FA"/>
    <w:rsid w:val="00EF6D70"/>
    <w:rsid w:val="00F3404B"/>
    <w:rsid w:val="00F37123"/>
    <w:rsid w:val="00F477BE"/>
    <w:rsid w:val="00F50AB5"/>
    <w:rsid w:val="00F5401A"/>
    <w:rsid w:val="00F600B1"/>
    <w:rsid w:val="00F61F39"/>
    <w:rsid w:val="00F72C8C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90C47-2728-4E1D-BD9F-87495F81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1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8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C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Marshalll</dc:creator>
  <cp:keywords/>
  <cp:lastModifiedBy>Alison Marshalll</cp:lastModifiedBy>
  <cp:revision>30</cp:revision>
  <cp:lastPrinted>2017-01-04T19:40:00Z</cp:lastPrinted>
  <dcterms:created xsi:type="dcterms:W3CDTF">2016-12-14T00:19:00Z</dcterms:created>
  <dcterms:modified xsi:type="dcterms:W3CDTF">2017-01-04T19:41:00Z</dcterms:modified>
</cp:coreProperties>
</file>